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1" w:rsidRDefault="00FE2CD1" w:rsidP="00FE2CD1">
      <w:pPr>
        <w:pStyle w:val="Default"/>
        <w:jc w:val="both"/>
        <w:rPr>
          <w:color w:val="auto"/>
        </w:rPr>
      </w:pPr>
      <w:bookmarkStart w:id="0" w:name="_GoBack"/>
      <w:bookmarkEnd w:id="0"/>
    </w:p>
    <w:p w:rsidR="009152D5" w:rsidRPr="009152D5" w:rsidRDefault="00FE2CD1" w:rsidP="009152D5">
      <w:pPr>
        <w:pStyle w:val="Default"/>
        <w:jc w:val="center"/>
        <w:rPr>
          <w:b/>
          <w:color w:val="auto"/>
          <w:sz w:val="28"/>
          <w:szCs w:val="28"/>
        </w:rPr>
      </w:pPr>
      <w:r w:rsidRPr="009152D5">
        <w:rPr>
          <w:b/>
          <w:color w:val="auto"/>
          <w:sz w:val="28"/>
          <w:szCs w:val="28"/>
        </w:rPr>
        <w:t xml:space="preserve">Справочный материал об истории и деятельности </w:t>
      </w:r>
    </w:p>
    <w:p w:rsidR="00FE2CD1" w:rsidRPr="009152D5" w:rsidRDefault="00FE2CD1" w:rsidP="009152D5">
      <w:pPr>
        <w:pStyle w:val="Default"/>
        <w:jc w:val="center"/>
        <w:rPr>
          <w:b/>
          <w:color w:val="auto"/>
          <w:sz w:val="28"/>
          <w:szCs w:val="28"/>
        </w:rPr>
      </w:pPr>
      <w:r w:rsidRPr="009152D5">
        <w:rPr>
          <w:b/>
          <w:color w:val="auto"/>
          <w:sz w:val="28"/>
          <w:szCs w:val="28"/>
        </w:rPr>
        <w:t>Международной организации гражданской обороны</w:t>
      </w:r>
    </w:p>
    <w:p w:rsidR="00FE2CD1" w:rsidRPr="00FE2CD1" w:rsidRDefault="00FE2CD1" w:rsidP="00FE2CD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Международная организация гражданской обороны (далее - МОГО) создана</w:t>
      </w:r>
      <w:r w:rsidR="009152D5">
        <w:rPr>
          <w:color w:val="auto"/>
          <w:sz w:val="28"/>
          <w:szCs w:val="28"/>
        </w:rPr>
        <w:br/>
      </w:r>
      <w:r w:rsidRPr="00FE2CD1">
        <w:rPr>
          <w:color w:val="auto"/>
          <w:sz w:val="28"/>
          <w:szCs w:val="28"/>
        </w:rPr>
        <w:t>в 1931 году как Ассоциация Женевских зон, призванная обеспечивать защиту гражданского населения в периоды военных конфликтов. В 1966 году МОГО получила статус международной межправительственной организации. По решению Генеральной Ассамблеи МОГО ежегодно, начиная с 1972 года, 1 марта отмечается Всемирный день гражданской обороны.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В настоящее время это единственная межправительственная организация, которая специализируется в области гражданской обороны и защиты</w:t>
      </w:r>
      <w:r w:rsidR="009152D5">
        <w:rPr>
          <w:color w:val="auto"/>
          <w:sz w:val="28"/>
          <w:szCs w:val="28"/>
        </w:rPr>
        <w:br/>
      </w:r>
      <w:r w:rsidRPr="00FE2CD1">
        <w:rPr>
          <w:color w:val="auto"/>
          <w:sz w:val="28"/>
          <w:szCs w:val="28"/>
        </w:rPr>
        <w:t>на международном уровне.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Основными целями МОГО являются: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объединение и представление на международном уровне национальных служб гражданской защи</w:t>
      </w:r>
      <w:r w:rsidR="009152D5">
        <w:rPr>
          <w:color w:val="auto"/>
          <w:sz w:val="28"/>
          <w:szCs w:val="28"/>
        </w:rPr>
        <w:t>ты государств-членов;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содействие созданию и усиле</w:t>
      </w:r>
      <w:r w:rsidR="009152D5">
        <w:rPr>
          <w:color w:val="auto"/>
          <w:sz w:val="28"/>
          <w:szCs w:val="28"/>
        </w:rPr>
        <w:t>нию структур гражданской защиты;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предоставление технической и консультативной помощи, разработка учебных програ</w:t>
      </w:r>
      <w:r w:rsidR="009152D5">
        <w:rPr>
          <w:color w:val="auto"/>
          <w:sz w:val="28"/>
          <w:szCs w:val="28"/>
        </w:rPr>
        <w:t>мм для служб гражданской защиты;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обеспечение обмена передовым опытом между государствами-ч</w:t>
      </w:r>
      <w:r w:rsidR="009152D5">
        <w:rPr>
          <w:color w:val="auto"/>
          <w:sz w:val="28"/>
          <w:szCs w:val="28"/>
        </w:rPr>
        <w:t>ленами;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обобщение опыта управления действиями в чрезвычайных ситуациях для повышения эффективности международного в</w:t>
      </w:r>
      <w:r w:rsidR="009152D5">
        <w:rPr>
          <w:color w:val="auto"/>
          <w:sz w:val="28"/>
          <w:szCs w:val="28"/>
        </w:rPr>
        <w:t>заимодействия в случае бедствий;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участие в распространении международного гуманитарного права в части, касающейся защиты гражданского населения и оказания ему помощи.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В 2017 году организация отмечает 86-летие.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Важным результатом работы МОГО и признанием ее весомой роли</w:t>
      </w:r>
      <w:r w:rsidR="009152D5">
        <w:rPr>
          <w:color w:val="auto"/>
          <w:sz w:val="28"/>
          <w:szCs w:val="28"/>
        </w:rPr>
        <w:br/>
      </w:r>
      <w:r w:rsidRPr="00FE2CD1">
        <w:rPr>
          <w:color w:val="auto"/>
          <w:sz w:val="28"/>
          <w:szCs w:val="28"/>
        </w:rPr>
        <w:t>в международном гуманитарном сообществе стало принятие резолюции Генеральной Ассамбл</w:t>
      </w:r>
      <w:proofErr w:type="gramStart"/>
      <w:r w:rsidRPr="00FE2CD1">
        <w:rPr>
          <w:color w:val="auto"/>
          <w:sz w:val="28"/>
          <w:szCs w:val="28"/>
        </w:rPr>
        <w:t>еи ОО</w:t>
      </w:r>
      <w:proofErr w:type="gramEnd"/>
      <w:r w:rsidRPr="00FE2CD1">
        <w:rPr>
          <w:color w:val="auto"/>
          <w:sz w:val="28"/>
          <w:szCs w:val="28"/>
        </w:rPr>
        <w:t>Н от 18 декабря 2015 года, согласно которой МОГО получила статус наблюдателя при Генеральной Ассамблее ООН.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В настоящий момент государствами-членами МОГО являются 58 стран,</w:t>
      </w:r>
      <w:r w:rsidR="009152D5">
        <w:rPr>
          <w:color w:val="auto"/>
          <w:sz w:val="28"/>
          <w:szCs w:val="28"/>
        </w:rPr>
        <w:br/>
      </w:r>
      <w:r w:rsidRPr="00FE2CD1">
        <w:rPr>
          <w:color w:val="auto"/>
          <w:sz w:val="28"/>
          <w:szCs w:val="28"/>
        </w:rPr>
        <w:t>17 государств имеют статус наблюдателей, кроме того 30 организаций являются ассоциированными членами МОГО.</w:t>
      </w:r>
    </w:p>
    <w:p w:rsidR="00FE2CD1" w:rsidRPr="00FE2CD1" w:rsidRDefault="00FE2CD1" w:rsidP="00FE2C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color w:val="auto"/>
          <w:sz w:val="28"/>
          <w:szCs w:val="28"/>
        </w:rPr>
        <w:t>Российская Федерация стала членом МОГО 6 мая 1993 года.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2CD1">
        <w:rPr>
          <w:bCs/>
          <w:color w:val="auto"/>
          <w:sz w:val="28"/>
          <w:szCs w:val="28"/>
        </w:rPr>
        <w:t xml:space="preserve">МЧС </w:t>
      </w:r>
      <w:r w:rsidRPr="00FE2CD1">
        <w:rPr>
          <w:color w:val="auto"/>
          <w:sz w:val="28"/>
          <w:szCs w:val="28"/>
        </w:rPr>
        <w:t xml:space="preserve">России как главное координирующее ведомство, обеспечивающее </w:t>
      </w:r>
      <w:r w:rsidRPr="00FE2CD1">
        <w:rPr>
          <w:bCs/>
          <w:color w:val="auto"/>
          <w:sz w:val="28"/>
          <w:szCs w:val="28"/>
        </w:rPr>
        <w:t xml:space="preserve">участие Российской Федерации </w:t>
      </w:r>
      <w:r w:rsidRPr="00FE2CD1">
        <w:rPr>
          <w:color w:val="auto"/>
          <w:sz w:val="28"/>
          <w:szCs w:val="28"/>
        </w:rPr>
        <w:t xml:space="preserve">в </w:t>
      </w:r>
      <w:r w:rsidRPr="00FE2CD1">
        <w:rPr>
          <w:bCs/>
          <w:color w:val="auto"/>
          <w:sz w:val="28"/>
          <w:szCs w:val="28"/>
        </w:rPr>
        <w:t xml:space="preserve">МОГО имеет </w:t>
      </w:r>
      <w:r w:rsidRPr="00FE2CD1">
        <w:rPr>
          <w:color w:val="auto"/>
          <w:sz w:val="28"/>
          <w:szCs w:val="28"/>
        </w:rPr>
        <w:t xml:space="preserve">разносторонний </w:t>
      </w:r>
      <w:r w:rsidRPr="00FE2CD1">
        <w:rPr>
          <w:bCs/>
          <w:color w:val="auto"/>
          <w:sz w:val="28"/>
          <w:szCs w:val="28"/>
        </w:rPr>
        <w:t>опыт</w:t>
      </w:r>
      <w:r w:rsidR="009152D5">
        <w:rPr>
          <w:bCs/>
          <w:color w:val="auto"/>
          <w:sz w:val="28"/>
          <w:szCs w:val="28"/>
        </w:rPr>
        <w:t xml:space="preserve"> </w:t>
      </w:r>
      <w:r w:rsidRPr="009152D5">
        <w:rPr>
          <w:color w:val="auto"/>
          <w:sz w:val="28"/>
          <w:szCs w:val="28"/>
        </w:rPr>
        <w:t>успешного взаимодействия, как на двусторонней основе, так и в рамках реализации многосторонних инициатив.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ходе 21-й сессии Генеральной Ассамблеи МОГО (апрель 2014 года)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по итогам открытого голосования было принято решение о назначении российского представителя Владимира Кувшинова Генеральным Секретарем организации.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Это стало признанием важной роли нашей страны в международной системе гражданской обороны, подтверждением ценности российского опыта и технологий в этой области.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настоящее время Российская Федерация является стратегическим партнером и крупнейшим донором МОГО, что позволяет МЧС России под эгидой МОГО реализовывать важнейшие проекты содействия</w:t>
      </w:r>
      <w:r w:rsidR="009152D5">
        <w:rPr>
          <w:color w:val="auto"/>
          <w:sz w:val="28"/>
          <w:szCs w:val="28"/>
        </w:rPr>
        <w:t xml:space="preserve"> </w:t>
      </w:r>
      <w:r w:rsidRPr="009152D5">
        <w:rPr>
          <w:color w:val="auto"/>
          <w:sz w:val="28"/>
          <w:szCs w:val="28"/>
        </w:rPr>
        <w:t xml:space="preserve">международному развитию (СМР). Они включают в себя поставку тренажерных комплексов, снаряжения, технических </w:t>
      </w:r>
      <w:r w:rsidRPr="009152D5">
        <w:rPr>
          <w:color w:val="auto"/>
          <w:sz w:val="28"/>
          <w:szCs w:val="28"/>
        </w:rPr>
        <w:lastRenderedPageBreak/>
        <w:t>средств обучения и образцов специальной техники для оснащения национальных спасательных служб, оказание методического и технического содействия в развитии национальных центров управления в кризисных ситуациях, подготовку национальных кадров в области чрезвычайной готовности и реагирования, гуманитарное разминирование и развертывание региональных гуманитарных центров.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Основной целью сотрудничества с МОГО является комплексное укрепление национальных, региональных и международных потенциалов гражданской обороны и защиты населения в целях совершенствования готовности к чрезвычайным ситуациям различного характера, а также гуманитарное содействие и поддержка нуждающихся стран в развитии национальных структур гражданской защиты. Результатом такого взаимодействия являются внедрение новых методов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и технологий в области защиты населения и территорий от чрезвычайных ситуаций, совершенствование методик и стандартов подготовки профильных специалистов чрезвычайных служб, осуществляется обмен передовым опытом и укрепление международной кооперации в области предупреждения и ликвидации бедствий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и катастроф.</w:t>
      </w:r>
    </w:p>
    <w:p w:rsidR="00FE2CD1" w:rsidRPr="009152D5" w:rsidRDefault="00FE2CD1" w:rsidP="00FE2CD1">
      <w:pPr>
        <w:pStyle w:val="Default"/>
        <w:jc w:val="both"/>
        <w:rPr>
          <w:color w:val="auto"/>
          <w:sz w:val="28"/>
          <w:szCs w:val="28"/>
        </w:rPr>
      </w:pPr>
    </w:p>
    <w:p w:rsidR="00FE2CD1" w:rsidRDefault="00FE2CD1" w:rsidP="009152D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152D5">
        <w:rPr>
          <w:b/>
          <w:bCs/>
          <w:color w:val="auto"/>
          <w:sz w:val="28"/>
          <w:szCs w:val="28"/>
        </w:rPr>
        <w:t>О международной деятельности МЧС России, проводимой по линии Международной организации гражданской обороны, в 2016 году</w:t>
      </w:r>
    </w:p>
    <w:p w:rsidR="009152D5" w:rsidRPr="009152D5" w:rsidRDefault="009152D5" w:rsidP="009152D5">
      <w:pPr>
        <w:pStyle w:val="Default"/>
        <w:jc w:val="center"/>
        <w:rPr>
          <w:color w:val="auto"/>
          <w:sz w:val="28"/>
          <w:szCs w:val="28"/>
        </w:rPr>
      </w:pP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2016 году МЧС России продолжило активное взаимодействие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 xml:space="preserve"> с Международной организацией гражданской обороны (МОГО) по ряду</w:t>
      </w:r>
      <w:r w:rsidR="009152D5">
        <w:rPr>
          <w:color w:val="auto"/>
          <w:sz w:val="28"/>
          <w:szCs w:val="28"/>
        </w:rPr>
        <w:t xml:space="preserve"> </w:t>
      </w:r>
      <w:r w:rsidRPr="009152D5">
        <w:rPr>
          <w:color w:val="auto"/>
          <w:sz w:val="28"/>
          <w:szCs w:val="28"/>
        </w:rPr>
        <w:t>вопросов, касающихся наиболее актуальных направлений международной повестки дня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в области защиты населения и территорий от чрезвычайных ситуаций.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Одними из ключевых мероприятий по линии МОГО в 2016 году стали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 xml:space="preserve">49-я сессия Исполнительного Совета и 22-я сессия Генеральной Ассамблеи, которые впервые в истории организации проводились объединенным блоком и на единой площадке за пределами Швейцарской Конфедерации (11-12 мая 2016 г., </w:t>
      </w:r>
      <w:proofErr w:type="spellStart"/>
      <w:r w:rsidRPr="009152D5">
        <w:rPr>
          <w:color w:val="auto"/>
          <w:sz w:val="28"/>
          <w:szCs w:val="28"/>
        </w:rPr>
        <w:t>Кыргызская</w:t>
      </w:r>
      <w:proofErr w:type="spellEnd"/>
      <w:r w:rsidRPr="009152D5">
        <w:rPr>
          <w:color w:val="auto"/>
          <w:sz w:val="28"/>
          <w:szCs w:val="28"/>
        </w:rPr>
        <w:t xml:space="preserve"> Республика, г. Бишкек). В мероприятиях приняла участие делегация МЧС России под руководством Министра В. А. </w:t>
      </w:r>
      <w:proofErr w:type="spellStart"/>
      <w:r w:rsidRPr="009152D5">
        <w:rPr>
          <w:color w:val="auto"/>
          <w:sz w:val="28"/>
          <w:szCs w:val="28"/>
        </w:rPr>
        <w:t>Пучкова</w:t>
      </w:r>
      <w:proofErr w:type="spellEnd"/>
      <w:r w:rsidRPr="009152D5">
        <w:rPr>
          <w:color w:val="auto"/>
          <w:sz w:val="28"/>
          <w:szCs w:val="28"/>
        </w:rPr>
        <w:t>. Важным аспектом, подтверждающим результативность выбранного курса на развитие стратегического партнерства между МЧС России и МОГО, стала выраженная со стороны Генеральной Ассамблеи официальная благодарность Российской Федерации за оказываемую всестороннюю поддержку деятельности организации.</w:t>
      </w:r>
    </w:p>
    <w:p w:rsidR="00FE2CD1" w:rsidRPr="009152D5" w:rsidRDefault="00FE2CD1" w:rsidP="009152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«На полях» Ассамблеи подписан регламент взаимодействия в области информационного обмена между МЧС России и МОГО, достигнут ряд договоренностей о развитии стратегического партнерства, включая продолжение совместного развития инициативы по созданию международной сети кризисных центров. В рамках реализации указанной инициативы при поддержке НЦУКС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 xml:space="preserve">МЧС России в 2016 году произведена комплексная модернизация программного обеспечения Международного центра мониторинга и координации (МЦМК) МОГО, включающая установку и развитие новейшей геоинформационной системы для всестороннего анализа и моделирования развития ЧС, в том числе на основе данных космического мониторинга. </w:t>
      </w:r>
      <w:proofErr w:type="gramStart"/>
      <w:r w:rsidRPr="009152D5">
        <w:rPr>
          <w:color w:val="auto"/>
          <w:sz w:val="28"/>
          <w:szCs w:val="28"/>
        </w:rPr>
        <w:t>В результате комплексных мер, реализованных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в течение 2016 года представителями НЦУКС МЧС России, МЦМК МОГО</w:t>
      </w:r>
      <w:r w:rsidR="009152D5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lastRenderedPageBreak/>
        <w:t>на сегодняшний день представляет собой уникальную международную площадку для решения всесторонних задач по борьбе с катастрофами, включая мониторинг, прогнозирование, моделирование развития чрезвычайных ситуаций, предоставление консультативной помощи для координации принятия управленческих решений при возникновении ЧС на основе профессионального анализа данных.</w:t>
      </w:r>
      <w:proofErr w:type="gramEnd"/>
    </w:p>
    <w:p w:rsidR="00FE2CD1" w:rsidRPr="009152D5" w:rsidRDefault="00FE2CD1" w:rsidP="009152D5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Как результат этой работы - сегодня МЦМК МОГО вооружен самыми современными технологиями, растет практический интерес к сотрудничеству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со стороны стран-членов и партнеров организации, с рядом государств подписаны соответствующие документы о взаимодействии. Это позволяет говорить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об успешной поэтапной реализации намеченных шагов по превращению МЦМК МОГО в одну из опорных площадок для развития международной сети кризисных центров.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2016 г</w:t>
      </w:r>
      <w:r w:rsidR="00C333E4">
        <w:rPr>
          <w:color w:val="auto"/>
          <w:sz w:val="28"/>
          <w:szCs w:val="28"/>
        </w:rPr>
        <w:t>оду</w:t>
      </w:r>
      <w:r w:rsidRPr="009152D5">
        <w:rPr>
          <w:color w:val="auto"/>
          <w:sz w:val="28"/>
          <w:szCs w:val="28"/>
        </w:rPr>
        <w:t xml:space="preserve"> МЦМК посетило более 40 делегаций различного уровня,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что подтверждает растущий практический интерес к его деятельности.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Ряд ключевых стран-членов МОГО проявляют заинтересованность и готовность принимать участие в становлении и развитии МЦМК как одного из наиболее перспективных и востребованных направлений деятельности МОГО.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целях обеспечения практического взаимодействия между МЧС России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и МОГО с начала 2016 года в Постоянном Секретариате организации работает представитель Департамента международной деятельности Министерства, принимающий непосредственное участие в разработке и реализации проектов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и инициатив МОГО.</w:t>
      </w:r>
    </w:p>
    <w:p w:rsidR="00FE2CD1" w:rsidRPr="009152D5" w:rsidRDefault="00FE2CD1" w:rsidP="00A2317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2016 году при реализации совместного с МОГО проекта гуманитарного разминирования в Сербии очищено от взрывоопасных объектов более 640 тысяч квадратных метров территории.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Ведется тесное взаимодействие с Российско-сербским гуманитарным центром (РСГЦ) в г. Нише по ряду направлений, включая регулярный информационный обмен между РСГЦ, МЦМК МОГО и НЦУКС МЧС России.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рамках проектов содействия международному развитию, реализуемых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МЧС России и МОГО, в течение всего 2016 года осуществлялись программы обучения представителей чрезвычайных служб Сербии, Армении, Туниса, Иордании, Камеруна, Кубы, Абхазии и Южной Осетии. Так, на базе учебных спасательных центров, центров подготовки спасателей и образовательных организаций высшего образования МЧС России по профильным направлениям деятельности (водолазная подготовка, горная подготовка, кинологическая подготовка, антикризисное управление и т.д.) подготовлено 26 тунисских,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44 иорданских, 6 камерунских, 6 кубинских, 120 сербских и боснийских специалистов.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 xml:space="preserve">На базе зарубежных учреждений российскими специалистами проведены обучающие курсы для сотрудников чрезвычайных ведомств Абхазии, Южной Осетии, Иордании, а также стран Латинской Америки и Карибского бассейна. </w:t>
      </w:r>
      <w:r w:rsidR="00A23171">
        <w:rPr>
          <w:color w:val="auto"/>
          <w:sz w:val="28"/>
          <w:szCs w:val="28"/>
        </w:rPr>
        <w:br/>
      </w:r>
      <w:proofErr w:type="gramStart"/>
      <w:r w:rsidRPr="009152D5">
        <w:rPr>
          <w:color w:val="auto"/>
          <w:sz w:val="28"/>
          <w:szCs w:val="28"/>
        </w:rPr>
        <w:t>Так, на базе Российско-Кубинского центра подготовки специалистов пожарно-спасательного профиля (г. Гавана, Куба) проведен 30-дневный учебный курс «</w:t>
      </w:r>
      <w:proofErr w:type="spellStart"/>
      <w:r w:rsidRPr="009152D5">
        <w:rPr>
          <w:color w:val="auto"/>
          <w:sz w:val="28"/>
          <w:szCs w:val="28"/>
        </w:rPr>
        <w:t>Technical</w:t>
      </w:r>
      <w:proofErr w:type="spellEnd"/>
      <w:r w:rsidRPr="009152D5">
        <w:rPr>
          <w:color w:val="auto"/>
          <w:sz w:val="28"/>
          <w:szCs w:val="28"/>
        </w:rPr>
        <w:t xml:space="preserve"> </w:t>
      </w:r>
      <w:proofErr w:type="spellStart"/>
      <w:r w:rsidRPr="009152D5">
        <w:rPr>
          <w:color w:val="auto"/>
          <w:sz w:val="28"/>
          <w:szCs w:val="28"/>
        </w:rPr>
        <w:t>Rescue</w:t>
      </w:r>
      <w:proofErr w:type="spellEnd"/>
      <w:r w:rsidRPr="009152D5">
        <w:rPr>
          <w:color w:val="auto"/>
          <w:sz w:val="28"/>
          <w:szCs w:val="28"/>
        </w:rPr>
        <w:t>» для специалистов Кубы, Никарагуа, Гаити, Боливии, Коста-Рики.</w:t>
      </w:r>
      <w:proofErr w:type="gramEnd"/>
      <w:r w:rsidRPr="009152D5">
        <w:rPr>
          <w:color w:val="auto"/>
          <w:sz w:val="28"/>
          <w:szCs w:val="28"/>
        </w:rPr>
        <w:t xml:space="preserve"> На базе МЧС Абхазии (г. </w:t>
      </w:r>
      <w:proofErr w:type="spellStart"/>
      <w:r w:rsidRPr="009152D5">
        <w:rPr>
          <w:color w:val="auto"/>
          <w:sz w:val="28"/>
          <w:szCs w:val="28"/>
        </w:rPr>
        <w:t>Сухум</w:t>
      </w:r>
      <w:proofErr w:type="spellEnd"/>
      <w:r w:rsidRPr="009152D5">
        <w:rPr>
          <w:color w:val="auto"/>
          <w:sz w:val="28"/>
          <w:szCs w:val="28"/>
        </w:rPr>
        <w:t xml:space="preserve">, Абхазия) и МЧС Южной Осетии (г. Цхинвал, Южная Осетия) проведены учебно-тренировочные сборы по поисково-спасательной </w:t>
      </w:r>
      <w:r w:rsidRPr="009152D5">
        <w:rPr>
          <w:color w:val="auto"/>
          <w:sz w:val="28"/>
          <w:szCs w:val="28"/>
        </w:rPr>
        <w:lastRenderedPageBreak/>
        <w:t xml:space="preserve">кинологической подготовке. На базе специализированных объектов Главного управления гражданской обороны Иордании (г. </w:t>
      </w:r>
      <w:proofErr w:type="spellStart"/>
      <w:r w:rsidRPr="009152D5">
        <w:rPr>
          <w:color w:val="auto"/>
          <w:sz w:val="28"/>
          <w:szCs w:val="28"/>
        </w:rPr>
        <w:t>Акаба</w:t>
      </w:r>
      <w:proofErr w:type="spellEnd"/>
      <w:r w:rsidRPr="009152D5">
        <w:rPr>
          <w:color w:val="auto"/>
          <w:sz w:val="28"/>
          <w:szCs w:val="28"/>
        </w:rPr>
        <w:t>, Иордания) проведены теоретические и практические занятия по водолазной подготовке.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 xml:space="preserve">В 2017 году в рамках проектов содействия международному развитию запланировано проведение </w:t>
      </w:r>
      <w:proofErr w:type="gramStart"/>
      <w:r w:rsidRPr="009152D5">
        <w:rPr>
          <w:color w:val="auto"/>
          <w:sz w:val="28"/>
          <w:szCs w:val="28"/>
        </w:rPr>
        <w:t>курсов повышения квалификации специалистов чрезвычайных ведомств</w:t>
      </w:r>
      <w:proofErr w:type="gramEnd"/>
      <w:r w:rsidRPr="009152D5">
        <w:rPr>
          <w:color w:val="auto"/>
          <w:sz w:val="28"/>
          <w:szCs w:val="28"/>
        </w:rPr>
        <w:t xml:space="preserve"> Туниса, Иордании, Камеруна, Абхазии и Южной Осетии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по различным профильным направлениям (водолазная, горная и кинологическая подготовка, разминирование и т.д.).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Продолжается совместная работа МЧС России и МОГО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по совершенствованию систем обучения и созданию единых подходов к реализации программ подготовки специалистов в области предупреждения и ликвидации чрезвычайных ситуаций.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Соответствующие рекомендации, выработанные в ходе международной встречи представителей учебных заведений стран-членов МОГО, состоявшейся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 xml:space="preserve">на базе Академии гражданской защиты МЧС России в апреле 2016 года, приняты Генеральной Ассамблеей МОГО за основу для дальнейшей работы. </w:t>
      </w:r>
      <w:proofErr w:type="gramStart"/>
      <w:r w:rsidRPr="009152D5">
        <w:rPr>
          <w:color w:val="auto"/>
          <w:sz w:val="28"/>
          <w:szCs w:val="28"/>
        </w:rPr>
        <w:t>Указанными рекомендациями предусмотрено, в частности, создание международной сети образовательных учреждений в области гражданской защиты, развитие системы дистанционного обучения на платформе МОГО с использованием потенциала МЦМК МОГО, а также на базе региональных центров дистанционного образования МОГО (Российская Федерация, Алжир, Тунис, Иордания, Кувейт), работа в области унификации программ обучения, а также создание международной экспертной группы для реализации рекомендаций и дальнейших шагов в</w:t>
      </w:r>
      <w:proofErr w:type="gramEnd"/>
      <w:r w:rsidRPr="009152D5">
        <w:rPr>
          <w:color w:val="auto"/>
          <w:sz w:val="28"/>
          <w:szCs w:val="28"/>
        </w:rPr>
        <w:t xml:space="preserve"> указанном </w:t>
      </w:r>
      <w:proofErr w:type="gramStart"/>
      <w:r w:rsidRPr="009152D5">
        <w:rPr>
          <w:color w:val="auto"/>
          <w:sz w:val="28"/>
          <w:szCs w:val="28"/>
        </w:rPr>
        <w:t>направлении</w:t>
      </w:r>
      <w:proofErr w:type="gramEnd"/>
      <w:r w:rsidRPr="009152D5">
        <w:rPr>
          <w:color w:val="auto"/>
          <w:sz w:val="28"/>
          <w:szCs w:val="28"/>
        </w:rPr>
        <w:t>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 развитие указанной работы, в сентябре 2017 года в Азербайджане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МОГО планирует организовать встречу руководителей учебных заведений в области гражданской обороны, пригласив для участия в ней представителей АГЗ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МЧС России. Кроме того, в 2017 году запланировано участие делегации</w:t>
      </w:r>
      <w:r w:rsidR="00A23171">
        <w:rPr>
          <w:color w:val="auto"/>
          <w:sz w:val="28"/>
          <w:szCs w:val="28"/>
        </w:rPr>
        <w:br/>
      </w:r>
      <w:r w:rsidRPr="009152D5">
        <w:rPr>
          <w:color w:val="auto"/>
          <w:sz w:val="28"/>
          <w:szCs w:val="28"/>
        </w:rPr>
        <w:t>МЧС России в 50-й сессии исполнительного совета МОГО, проведение которой запланировано в мае 2017 года.</w:t>
      </w:r>
    </w:p>
    <w:p w:rsidR="00FE2CD1" w:rsidRPr="009152D5" w:rsidRDefault="00FE2CD1" w:rsidP="00A231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2D5">
        <w:rPr>
          <w:color w:val="auto"/>
          <w:sz w:val="28"/>
          <w:szCs w:val="28"/>
        </w:rPr>
        <w:t>Важнейшим шагом, призванным придать новый импульс развития стратегического партнерства между МЧС России и МОГО, станет подписание Рамочного соглашения о стратегическом партнерстве между Правительством Российской Федерации и МОГО, подготовка которого осуществлялась в течение 2016 года и сейчас находится в завершающей стадии согласования.</w:t>
      </w:r>
    </w:p>
    <w:p w:rsidR="00F13150" w:rsidRPr="009152D5" w:rsidRDefault="00FE2CD1" w:rsidP="00FE2CD1">
      <w:pPr>
        <w:ind w:firstLine="684"/>
        <w:jc w:val="both"/>
        <w:rPr>
          <w:szCs w:val="28"/>
        </w:rPr>
      </w:pPr>
      <w:r w:rsidRPr="009152D5">
        <w:rPr>
          <w:szCs w:val="28"/>
        </w:rPr>
        <w:t>В целом, сотрудничество Российской Федерации и МОГО способствует становлению международных механизмов гуманитарного реагирования и систем защиты населения, а также реализации Глобальной повестки дня в области устойчивого развития, усиливая международную кооперацию в области совершенствования готовности и реагирования на вызовы и угрозы 21 века.</w:t>
      </w:r>
    </w:p>
    <w:sectPr w:rsidR="00F13150" w:rsidRPr="009152D5" w:rsidSect="00EE5FAA">
      <w:headerReference w:type="even" r:id="rId8"/>
      <w:headerReference w:type="default" r:id="rId9"/>
      <w:pgSz w:w="11906" w:h="16838"/>
      <w:pgMar w:top="709" w:right="567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5C" w:rsidRDefault="009E7D5C">
      <w:r>
        <w:separator/>
      </w:r>
    </w:p>
  </w:endnote>
  <w:endnote w:type="continuationSeparator" w:id="0">
    <w:p w:rsidR="009E7D5C" w:rsidRDefault="009E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5C" w:rsidRDefault="009E7D5C">
      <w:r>
        <w:separator/>
      </w:r>
    </w:p>
  </w:footnote>
  <w:footnote w:type="continuationSeparator" w:id="0">
    <w:p w:rsidR="009E7D5C" w:rsidRDefault="009E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D1" w:rsidRDefault="00FE2CD1" w:rsidP="00F53D7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CD1" w:rsidRDefault="00FE2C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6876"/>
      <w:docPartObj>
        <w:docPartGallery w:val="Page Numbers (Top of Page)"/>
        <w:docPartUnique/>
      </w:docPartObj>
    </w:sdtPr>
    <w:sdtEndPr/>
    <w:sdtContent>
      <w:p w:rsidR="00FE2CD1" w:rsidRDefault="00FE2C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2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F28DA2"/>
    <w:lvl w:ilvl="0">
      <w:numFmt w:val="decimal"/>
      <w:lvlText w:val="*"/>
      <w:lvlJc w:val="left"/>
    </w:lvl>
  </w:abstractNum>
  <w:abstractNum w:abstractNumId="1">
    <w:nsid w:val="1F4562CB"/>
    <w:multiLevelType w:val="hybridMultilevel"/>
    <w:tmpl w:val="A470DB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627"/>
    <w:multiLevelType w:val="hybridMultilevel"/>
    <w:tmpl w:val="7DE40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D5B1A"/>
    <w:multiLevelType w:val="hybridMultilevel"/>
    <w:tmpl w:val="3048BAF4"/>
    <w:lvl w:ilvl="0" w:tplc="512C9164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>
    <w:nsid w:val="52251DDC"/>
    <w:multiLevelType w:val="hybridMultilevel"/>
    <w:tmpl w:val="681E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701D1"/>
    <w:multiLevelType w:val="hybridMultilevel"/>
    <w:tmpl w:val="A080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0EAE"/>
    <w:multiLevelType w:val="hybridMultilevel"/>
    <w:tmpl w:val="9332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29C"/>
    <w:rsid w:val="00002059"/>
    <w:rsid w:val="0001171B"/>
    <w:rsid w:val="00011D3A"/>
    <w:rsid w:val="00012B26"/>
    <w:rsid w:val="00012F1E"/>
    <w:rsid w:val="00014F51"/>
    <w:rsid w:val="000179D1"/>
    <w:rsid w:val="0002219E"/>
    <w:rsid w:val="0002418A"/>
    <w:rsid w:val="000377AF"/>
    <w:rsid w:val="00043835"/>
    <w:rsid w:val="00043B9D"/>
    <w:rsid w:val="00051656"/>
    <w:rsid w:val="00051B4A"/>
    <w:rsid w:val="000542EA"/>
    <w:rsid w:val="0005775A"/>
    <w:rsid w:val="000635FA"/>
    <w:rsid w:val="00064B5F"/>
    <w:rsid w:val="000668DA"/>
    <w:rsid w:val="00070A00"/>
    <w:rsid w:val="00072308"/>
    <w:rsid w:val="0007285A"/>
    <w:rsid w:val="00074496"/>
    <w:rsid w:val="00075004"/>
    <w:rsid w:val="000750D9"/>
    <w:rsid w:val="000762AC"/>
    <w:rsid w:val="00077425"/>
    <w:rsid w:val="000778FA"/>
    <w:rsid w:val="000812C4"/>
    <w:rsid w:val="00083C0B"/>
    <w:rsid w:val="000869CD"/>
    <w:rsid w:val="00087DFA"/>
    <w:rsid w:val="00091587"/>
    <w:rsid w:val="00094DF9"/>
    <w:rsid w:val="00094FDB"/>
    <w:rsid w:val="000A123C"/>
    <w:rsid w:val="000A133A"/>
    <w:rsid w:val="000A5307"/>
    <w:rsid w:val="000A6881"/>
    <w:rsid w:val="000B3113"/>
    <w:rsid w:val="000B40EA"/>
    <w:rsid w:val="000B57EA"/>
    <w:rsid w:val="000B5C32"/>
    <w:rsid w:val="000B77C1"/>
    <w:rsid w:val="000B7E80"/>
    <w:rsid w:val="000C1197"/>
    <w:rsid w:val="000C2E22"/>
    <w:rsid w:val="000C56CC"/>
    <w:rsid w:val="000C63CF"/>
    <w:rsid w:val="000C6AE0"/>
    <w:rsid w:val="000C7B0B"/>
    <w:rsid w:val="000D0E98"/>
    <w:rsid w:val="000D2383"/>
    <w:rsid w:val="000D3493"/>
    <w:rsid w:val="000D35B2"/>
    <w:rsid w:val="000D6570"/>
    <w:rsid w:val="000D7334"/>
    <w:rsid w:val="000E5A19"/>
    <w:rsid w:val="000E70E0"/>
    <w:rsid w:val="000E7F4B"/>
    <w:rsid w:val="000F46B0"/>
    <w:rsid w:val="000F4E87"/>
    <w:rsid w:val="000F4EEA"/>
    <w:rsid w:val="000F5881"/>
    <w:rsid w:val="000F720F"/>
    <w:rsid w:val="00106C87"/>
    <w:rsid w:val="00116188"/>
    <w:rsid w:val="0012401E"/>
    <w:rsid w:val="001270D5"/>
    <w:rsid w:val="001277AE"/>
    <w:rsid w:val="00130904"/>
    <w:rsid w:val="00130A46"/>
    <w:rsid w:val="00131E73"/>
    <w:rsid w:val="00134854"/>
    <w:rsid w:val="00135BD0"/>
    <w:rsid w:val="00141443"/>
    <w:rsid w:val="00144BA4"/>
    <w:rsid w:val="00147CF7"/>
    <w:rsid w:val="001505B9"/>
    <w:rsid w:val="00154EF6"/>
    <w:rsid w:val="00161BB2"/>
    <w:rsid w:val="00162DB4"/>
    <w:rsid w:val="00163C29"/>
    <w:rsid w:val="0016522F"/>
    <w:rsid w:val="001801DF"/>
    <w:rsid w:val="0018045E"/>
    <w:rsid w:val="001834C5"/>
    <w:rsid w:val="00183E22"/>
    <w:rsid w:val="0018600D"/>
    <w:rsid w:val="00193F67"/>
    <w:rsid w:val="001A48D5"/>
    <w:rsid w:val="001B17FC"/>
    <w:rsid w:val="001B6415"/>
    <w:rsid w:val="001D29E1"/>
    <w:rsid w:val="001D3C77"/>
    <w:rsid w:val="001D62D0"/>
    <w:rsid w:val="001E082F"/>
    <w:rsid w:val="001E1658"/>
    <w:rsid w:val="001E62B0"/>
    <w:rsid w:val="001F41F5"/>
    <w:rsid w:val="001F5674"/>
    <w:rsid w:val="001F7873"/>
    <w:rsid w:val="001F7BA4"/>
    <w:rsid w:val="00201E55"/>
    <w:rsid w:val="00207AFF"/>
    <w:rsid w:val="002140A8"/>
    <w:rsid w:val="002156CA"/>
    <w:rsid w:val="002167AB"/>
    <w:rsid w:val="0021775F"/>
    <w:rsid w:val="00222F17"/>
    <w:rsid w:val="0022377D"/>
    <w:rsid w:val="002241C2"/>
    <w:rsid w:val="00244B83"/>
    <w:rsid w:val="002464AF"/>
    <w:rsid w:val="00247317"/>
    <w:rsid w:val="0025146B"/>
    <w:rsid w:val="00252171"/>
    <w:rsid w:val="002561B0"/>
    <w:rsid w:val="00256E60"/>
    <w:rsid w:val="0027748D"/>
    <w:rsid w:val="00280462"/>
    <w:rsid w:val="002804E1"/>
    <w:rsid w:val="0029023C"/>
    <w:rsid w:val="00291C00"/>
    <w:rsid w:val="00291FC6"/>
    <w:rsid w:val="00295424"/>
    <w:rsid w:val="00295538"/>
    <w:rsid w:val="002A08B1"/>
    <w:rsid w:val="002A3C01"/>
    <w:rsid w:val="002A6163"/>
    <w:rsid w:val="002B190B"/>
    <w:rsid w:val="002B1ACD"/>
    <w:rsid w:val="002B1DE6"/>
    <w:rsid w:val="002B4D96"/>
    <w:rsid w:val="002B5B62"/>
    <w:rsid w:val="002C3419"/>
    <w:rsid w:val="002D2470"/>
    <w:rsid w:val="002D3A1C"/>
    <w:rsid w:val="002D3A70"/>
    <w:rsid w:val="002D61E7"/>
    <w:rsid w:val="002D66BA"/>
    <w:rsid w:val="002E30D7"/>
    <w:rsid w:val="002E5302"/>
    <w:rsid w:val="002E7161"/>
    <w:rsid w:val="002F4C37"/>
    <w:rsid w:val="002F553E"/>
    <w:rsid w:val="003072E7"/>
    <w:rsid w:val="00313C5B"/>
    <w:rsid w:val="00320542"/>
    <w:rsid w:val="003233D1"/>
    <w:rsid w:val="00323796"/>
    <w:rsid w:val="003262B3"/>
    <w:rsid w:val="00330AD2"/>
    <w:rsid w:val="00331465"/>
    <w:rsid w:val="00333EC2"/>
    <w:rsid w:val="00337FBA"/>
    <w:rsid w:val="00341AA8"/>
    <w:rsid w:val="003422AE"/>
    <w:rsid w:val="00342E1B"/>
    <w:rsid w:val="00346472"/>
    <w:rsid w:val="00347B8A"/>
    <w:rsid w:val="003535F7"/>
    <w:rsid w:val="0035642A"/>
    <w:rsid w:val="00362721"/>
    <w:rsid w:val="00362F6B"/>
    <w:rsid w:val="00371DC4"/>
    <w:rsid w:val="00371EC9"/>
    <w:rsid w:val="0037498E"/>
    <w:rsid w:val="003828BC"/>
    <w:rsid w:val="00394FCD"/>
    <w:rsid w:val="00395B7B"/>
    <w:rsid w:val="003A2486"/>
    <w:rsid w:val="003A27F5"/>
    <w:rsid w:val="003A2C36"/>
    <w:rsid w:val="003A4438"/>
    <w:rsid w:val="003A4B36"/>
    <w:rsid w:val="003A58C3"/>
    <w:rsid w:val="003A7881"/>
    <w:rsid w:val="003B1A40"/>
    <w:rsid w:val="003B3079"/>
    <w:rsid w:val="003B3C9A"/>
    <w:rsid w:val="003B47E2"/>
    <w:rsid w:val="003B4B40"/>
    <w:rsid w:val="003B4F5F"/>
    <w:rsid w:val="003C0939"/>
    <w:rsid w:val="003C0974"/>
    <w:rsid w:val="003C505D"/>
    <w:rsid w:val="003C7527"/>
    <w:rsid w:val="003D1B56"/>
    <w:rsid w:val="003D3CA3"/>
    <w:rsid w:val="003D4C02"/>
    <w:rsid w:val="003D720A"/>
    <w:rsid w:val="00400097"/>
    <w:rsid w:val="00400953"/>
    <w:rsid w:val="004138E6"/>
    <w:rsid w:val="00417EEE"/>
    <w:rsid w:val="00430DCC"/>
    <w:rsid w:val="00432705"/>
    <w:rsid w:val="004327ED"/>
    <w:rsid w:val="00433517"/>
    <w:rsid w:val="00434D5D"/>
    <w:rsid w:val="004374D4"/>
    <w:rsid w:val="00437B23"/>
    <w:rsid w:val="00443ECD"/>
    <w:rsid w:val="00444CA3"/>
    <w:rsid w:val="004461C4"/>
    <w:rsid w:val="00450DDC"/>
    <w:rsid w:val="0045231D"/>
    <w:rsid w:val="00454ADA"/>
    <w:rsid w:val="00457ED1"/>
    <w:rsid w:val="004600C7"/>
    <w:rsid w:val="004633A6"/>
    <w:rsid w:val="004716DB"/>
    <w:rsid w:val="004718B2"/>
    <w:rsid w:val="004735A3"/>
    <w:rsid w:val="00473738"/>
    <w:rsid w:val="00474A46"/>
    <w:rsid w:val="00475598"/>
    <w:rsid w:val="004838F0"/>
    <w:rsid w:val="00485EA6"/>
    <w:rsid w:val="004910E1"/>
    <w:rsid w:val="00496FEF"/>
    <w:rsid w:val="00497AF5"/>
    <w:rsid w:val="004A0BB7"/>
    <w:rsid w:val="004A0F7F"/>
    <w:rsid w:val="004A1AEA"/>
    <w:rsid w:val="004A1EE5"/>
    <w:rsid w:val="004A510F"/>
    <w:rsid w:val="004A5479"/>
    <w:rsid w:val="004C4E1A"/>
    <w:rsid w:val="004D1DCB"/>
    <w:rsid w:val="004D2638"/>
    <w:rsid w:val="004D38A2"/>
    <w:rsid w:val="004D6BF8"/>
    <w:rsid w:val="004D6FEC"/>
    <w:rsid w:val="004E0A23"/>
    <w:rsid w:val="004E6433"/>
    <w:rsid w:val="004E7768"/>
    <w:rsid w:val="004F1C25"/>
    <w:rsid w:val="004F1F72"/>
    <w:rsid w:val="004F23FD"/>
    <w:rsid w:val="004F46A4"/>
    <w:rsid w:val="005015DB"/>
    <w:rsid w:val="005060C8"/>
    <w:rsid w:val="0050770A"/>
    <w:rsid w:val="00512DDF"/>
    <w:rsid w:val="005162AA"/>
    <w:rsid w:val="005218DA"/>
    <w:rsid w:val="005274D8"/>
    <w:rsid w:val="00530444"/>
    <w:rsid w:val="00534426"/>
    <w:rsid w:val="00535395"/>
    <w:rsid w:val="0054330B"/>
    <w:rsid w:val="0054451B"/>
    <w:rsid w:val="00544F38"/>
    <w:rsid w:val="005459FC"/>
    <w:rsid w:val="005461B4"/>
    <w:rsid w:val="00546A63"/>
    <w:rsid w:val="0055254C"/>
    <w:rsid w:val="00554478"/>
    <w:rsid w:val="00555C95"/>
    <w:rsid w:val="00563C73"/>
    <w:rsid w:val="005646C7"/>
    <w:rsid w:val="0056684B"/>
    <w:rsid w:val="00571934"/>
    <w:rsid w:val="00573291"/>
    <w:rsid w:val="005773A2"/>
    <w:rsid w:val="00581888"/>
    <w:rsid w:val="005867BA"/>
    <w:rsid w:val="00590655"/>
    <w:rsid w:val="00595104"/>
    <w:rsid w:val="005958C5"/>
    <w:rsid w:val="00596F7E"/>
    <w:rsid w:val="00597259"/>
    <w:rsid w:val="005A6A98"/>
    <w:rsid w:val="005A7F57"/>
    <w:rsid w:val="005B11C3"/>
    <w:rsid w:val="005B2149"/>
    <w:rsid w:val="005B2334"/>
    <w:rsid w:val="005B4005"/>
    <w:rsid w:val="005B5C6B"/>
    <w:rsid w:val="005B76AE"/>
    <w:rsid w:val="005C2667"/>
    <w:rsid w:val="005C4990"/>
    <w:rsid w:val="005C68EA"/>
    <w:rsid w:val="005D2EB6"/>
    <w:rsid w:val="005D38BF"/>
    <w:rsid w:val="005D7D52"/>
    <w:rsid w:val="005E1687"/>
    <w:rsid w:val="005E4903"/>
    <w:rsid w:val="005F016C"/>
    <w:rsid w:val="005F0BED"/>
    <w:rsid w:val="005F23F0"/>
    <w:rsid w:val="006024FF"/>
    <w:rsid w:val="00603D2C"/>
    <w:rsid w:val="006101A5"/>
    <w:rsid w:val="006126B5"/>
    <w:rsid w:val="006128D9"/>
    <w:rsid w:val="0061492D"/>
    <w:rsid w:val="00620486"/>
    <w:rsid w:val="00620A3F"/>
    <w:rsid w:val="006215B8"/>
    <w:rsid w:val="00623A79"/>
    <w:rsid w:val="0062625A"/>
    <w:rsid w:val="006345FB"/>
    <w:rsid w:val="00645796"/>
    <w:rsid w:val="006475BA"/>
    <w:rsid w:val="006719F0"/>
    <w:rsid w:val="00677D7B"/>
    <w:rsid w:val="00680EF5"/>
    <w:rsid w:val="00690B9A"/>
    <w:rsid w:val="00695A04"/>
    <w:rsid w:val="0069637A"/>
    <w:rsid w:val="006963B2"/>
    <w:rsid w:val="0069708B"/>
    <w:rsid w:val="006A1700"/>
    <w:rsid w:val="006A22AB"/>
    <w:rsid w:val="006A4D86"/>
    <w:rsid w:val="006A5D41"/>
    <w:rsid w:val="006A614C"/>
    <w:rsid w:val="006A7728"/>
    <w:rsid w:val="006B1E6B"/>
    <w:rsid w:val="006B33E2"/>
    <w:rsid w:val="006B6344"/>
    <w:rsid w:val="006C0506"/>
    <w:rsid w:val="006C094C"/>
    <w:rsid w:val="006C0B68"/>
    <w:rsid w:val="006C1CFA"/>
    <w:rsid w:val="006C2FAE"/>
    <w:rsid w:val="006C3845"/>
    <w:rsid w:val="006C6D98"/>
    <w:rsid w:val="006D2DB0"/>
    <w:rsid w:val="006D51B8"/>
    <w:rsid w:val="006D627A"/>
    <w:rsid w:val="006D7EFF"/>
    <w:rsid w:val="006E2E72"/>
    <w:rsid w:val="006E468A"/>
    <w:rsid w:val="006E510C"/>
    <w:rsid w:val="006E69E5"/>
    <w:rsid w:val="006F7A7A"/>
    <w:rsid w:val="00702457"/>
    <w:rsid w:val="00704785"/>
    <w:rsid w:val="00704FD7"/>
    <w:rsid w:val="0070645C"/>
    <w:rsid w:val="00707036"/>
    <w:rsid w:val="00715D5A"/>
    <w:rsid w:val="00723509"/>
    <w:rsid w:val="0072430F"/>
    <w:rsid w:val="007246FB"/>
    <w:rsid w:val="00724C55"/>
    <w:rsid w:val="00725B40"/>
    <w:rsid w:val="00730A0B"/>
    <w:rsid w:val="007325B9"/>
    <w:rsid w:val="00737718"/>
    <w:rsid w:val="00742107"/>
    <w:rsid w:val="00753935"/>
    <w:rsid w:val="00753E02"/>
    <w:rsid w:val="00755C9B"/>
    <w:rsid w:val="0075713D"/>
    <w:rsid w:val="00761C2F"/>
    <w:rsid w:val="00762D5E"/>
    <w:rsid w:val="00763A9E"/>
    <w:rsid w:val="00766051"/>
    <w:rsid w:val="00770737"/>
    <w:rsid w:val="00774880"/>
    <w:rsid w:val="00774AD3"/>
    <w:rsid w:val="00783459"/>
    <w:rsid w:val="00783689"/>
    <w:rsid w:val="007858BD"/>
    <w:rsid w:val="007934CD"/>
    <w:rsid w:val="0079480B"/>
    <w:rsid w:val="007971A4"/>
    <w:rsid w:val="007A2419"/>
    <w:rsid w:val="007A30EC"/>
    <w:rsid w:val="007A51C3"/>
    <w:rsid w:val="007A554B"/>
    <w:rsid w:val="007A7956"/>
    <w:rsid w:val="007B0A7E"/>
    <w:rsid w:val="007B77A8"/>
    <w:rsid w:val="007B7C83"/>
    <w:rsid w:val="007C2CE0"/>
    <w:rsid w:val="007D68F1"/>
    <w:rsid w:val="007D750D"/>
    <w:rsid w:val="007E309B"/>
    <w:rsid w:val="007E678E"/>
    <w:rsid w:val="007E6A4E"/>
    <w:rsid w:val="007E7778"/>
    <w:rsid w:val="007F250C"/>
    <w:rsid w:val="007F31E7"/>
    <w:rsid w:val="007F694B"/>
    <w:rsid w:val="00802A53"/>
    <w:rsid w:val="00805B35"/>
    <w:rsid w:val="008130C8"/>
    <w:rsid w:val="008137B2"/>
    <w:rsid w:val="00823456"/>
    <w:rsid w:val="00823683"/>
    <w:rsid w:val="00824B05"/>
    <w:rsid w:val="00824CFA"/>
    <w:rsid w:val="00825419"/>
    <w:rsid w:val="008347BC"/>
    <w:rsid w:val="00834EB4"/>
    <w:rsid w:val="0083629F"/>
    <w:rsid w:val="008441D3"/>
    <w:rsid w:val="00844FC9"/>
    <w:rsid w:val="0085181A"/>
    <w:rsid w:val="00852BCD"/>
    <w:rsid w:val="008538D9"/>
    <w:rsid w:val="0085469B"/>
    <w:rsid w:val="0085602F"/>
    <w:rsid w:val="0085797F"/>
    <w:rsid w:val="00860A60"/>
    <w:rsid w:val="00862080"/>
    <w:rsid w:val="00863383"/>
    <w:rsid w:val="008641BD"/>
    <w:rsid w:val="00864B4E"/>
    <w:rsid w:val="008664C0"/>
    <w:rsid w:val="0087271D"/>
    <w:rsid w:val="00874EF4"/>
    <w:rsid w:val="00880A58"/>
    <w:rsid w:val="008820E4"/>
    <w:rsid w:val="008849AE"/>
    <w:rsid w:val="00885930"/>
    <w:rsid w:val="00885FAA"/>
    <w:rsid w:val="00894F58"/>
    <w:rsid w:val="008A0A21"/>
    <w:rsid w:val="008A3D5E"/>
    <w:rsid w:val="008A59A1"/>
    <w:rsid w:val="008B011A"/>
    <w:rsid w:val="008B652A"/>
    <w:rsid w:val="008C5717"/>
    <w:rsid w:val="008C681F"/>
    <w:rsid w:val="008C6C73"/>
    <w:rsid w:val="008C6CE2"/>
    <w:rsid w:val="008D145B"/>
    <w:rsid w:val="008D1687"/>
    <w:rsid w:val="008D6A6F"/>
    <w:rsid w:val="008E0D3C"/>
    <w:rsid w:val="008E0F6C"/>
    <w:rsid w:val="008E3CC1"/>
    <w:rsid w:val="008F0400"/>
    <w:rsid w:val="008F31D1"/>
    <w:rsid w:val="008F50EE"/>
    <w:rsid w:val="00903DDC"/>
    <w:rsid w:val="00907542"/>
    <w:rsid w:val="00910F77"/>
    <w:rsid w:val="00912956"/>
    <w:rsid w:val="009152D5"/>
    <w:rsid w:val="0092083A"/>
    <w:rsid w:val="00921BF5"/>
    <w:rsid w:val="0092513E"/>
    <w:rsid w:val="00925B3B"/>
    <w:rsid w:val="00927CAE"/>
    <w:rsid w:val="00932CE2"/>
    <w:rsid w:val="0093413E"/>
    <w:rsid w:val="00935C66"/>
    <w:rsid w:val="009407F5"/>
    <w:rsid w:val="0094105D"/>
    <w:rsid w:val="00943550"/>
    <w:rsid w:val="00945D4F"/>
    <w:rsid w:val="00946617"/>
    <w:rsid w:val="009543D4"/>
    <w:rsid w:val="00957384"/>
    <w:rsid w:val="00957428"/>
    <w:rsid w:val="0095746F"/>
    <w:rsid w:val="00957C98"/>
    <w:rsid w:val="0096000D"/>
    <w:rsid w:val="00961128"/>
    <w:rsid w:val="00962AF1"/>
    <w:rsid w:val="0096481F"/>
    <w:rsid w:val="00967557"/>
    <w:rsid w:val="00967904"/>
    <w:rsid w:val="00967ADE"/>
    <w:rsid w:val="00970259"/>
    <w:rsid w:val="009737EE"/>
    <w:rsid w:val="00973C96"/>
    <w:rsid w:val="009742E9"/>
    <w:rsid w:val="00974A9F"/>
    <w:rsid w:val="00977E57"/>
    <w:rsid w:val="009800C5"/>
    <w:rsid w:val="00983530"/>
    <w:rsid w:val="009838D6"/>
    <w:rsid w:val="00986441"/>
    <w:rsid w:val="00992257"/>
    <w:rsid w:val="009A0C48"/>
    <w:rsid w:val="009A33C3"/>
    <w:rsid w:val="009A412A"/>
    <w:rsid w:val="009A5AF8"/>
    <w:rsid w:val="009A6D0B"/>
    <w:rsid w:val="009B04D1"/>
    <w:rsid w:val="009B0C31"/>
    <w:rsid w:val="009B1A77"/>
    <w:rsid w:val="009B1F41"/>
    <w:rsid w:val="009B2109"/>
    <w:rsid w:val="009B5901"/>
    <w:rsid w:val="009C017E"/>
    <w:rsid w:val="009C2DC7"/>
    <w:rsid w:val="009C782C"/>
    <w:rsid w:val="009C796D"/>
    <w:rsid w:val="009D68EE"/>
    <w:rsid w:val="009D75B3"/>
    <w:rsid w:val="009E17F5"/>
    <w:rsid w:val="009E2C27"/>
    <w:rsid w:val="009E37FB"/>
    <w:rsid w:val="009E45F0"/>
    <w:rsid w:val="009E4E5D"/>
    <w:rsid w:val="009E7D5C"/>
    <w:rsid w:val="009F088F"/>
    <w:rsid w:val="009F187D"/>
    <w:rsid w:val="009F3894"/>
    <w:rsid w:val="009F40CE"/>
    <w:rsid w:val="009F4752"/>
    <w:rsid w:val="00A00715"/>
    <w:rsid w:val="00A00CF9"/>
    <w:rsid w:val="00A0563D"/>
    <w:rsid w:val="00A065E5"/>
    <w:rsid w:val="00A12403"/>
    <w:rsid w:val="00A1247B"/>
    <w:rsid w:val="00A13BC4"/>
    <w:rsid w:val="00A162C1"/>
    <w:rsid w:val="00A23171"/>
    <w:rsid w:val="00A23E01"/>
    <w:rsid w:val="00A246C7"/>
    <w:rsid w:val="00A2522F"/>
    <w:rsid w:val="00A25445"/>
    <w:rsid w:val="00A30698"/>
    <w:rsid w:val="00A33651"/>
    <w:rsid w:val="00A338EB"/>
    <w:rsid w:val="00A36670"/>
    <w:rsid w:val="00A40388"/>
    <w:rsid w:val="00A45D3E"/>
    <w:rsid w:val="00A473B0"/>
    <w:rsid w:val="00A47B5F"/>
    <w:rsid w:val="00A47ED1"/>
    <w:rsid w:val="00A529A4"/>
    <w:rsid w:val="00A52DAB"/>
    <w:rsid w:val="00A5395B"/>
    <w:rsid w:val="00A561EB"/>
    <w:rsid w:val="00A60CED"/>
    <w:rsid w:val="00A61F22"/>
    <w:rsid w:val="00A631AE"/>
    <w:rsid w:val="00A6457D"/>
    <w:rsid w:val="00A648DF"/>
    <w:rsid w:val="00A67F46"/>
    <w:rsid w:val="00A70A68"/>
    <w:rsid w:val="00A778BC"/>
    <w:rsid w:val="00A805E1"/>
    <w:rsid w:val="00A85B15"/>
    <w:rsid w:val="00A90442"/>
    <w:rsid w:val="00A90F9B"/>
    <w:rsid w:val="00A9449F"/>
    <w:rsid w:val="00A95440"/>
    <w:rsid w:val="00A96E47"/>
    <w:rsid w:val="00A97B2E"/>
    <w:rsid w:val="00AA1310"/>
    <w:rsid w:val="00AA3FAC"/>
    <w:rsid w:val="00AB03C3"/>
    <w:rsid w:val="00AB10DC"/>
    <w:rsid w:val="00AB3316"/>
    <w:rsid w:val="00AB5E04"/>
    <w:rsid w:val="00AC5BA6"/>
    <w:rsid w:val="00AC7223"/>
    <w:rsid w:val="00AC757C"/>
    <w:rsid w:val="00AD3ECC"/>
    <w:rsid w:val="00AD44B8"/>
    <w:rsid w:val="00AD5329"/>
    <w:rsid w:val="00AD7849"/>
    <w:rsid w:val="00AD7D0F"/>
    <w:rsid w:val="00AE36DA"/>
    <w:rsid w:val="00AE3C7B"/>
    <w:rsid w:val="00AE59EC"/>
    <w:rsid w:val="00AF0352"/>
    <w:rsid w:val="00AF4EFB"/>
    <w:rsid w:val="00AF733A"/>
    <w:rsid w:val="00B01BBB"/>
    <w:rsid w:val="00B05863"/>
    <w:rsid w:val="00B104D8"/>
    <w:rsid w:val="00B20214"/>
    <w:rsid w:val="00B21FB3"/>
    <w:rsid w:val="00B24829"/>
    <w:rsid w:val="00B27FC7"/>
    <w:rsid w:val="00B345A5"/>
    <w:rsid w:val="00B353DD"/>
    <w:rsid w:val="00B37E35"/>
    <w:rsid w:val="00B44E7D"/>
    <w:rsid w:val="00B511A6"/>
    <w:rsid w:val="00B511E0"/>
    <w:rsid w:val="00B515BA"/>
    <w:rsid w:val="00B57A03"/>
    <w:rsid w:val="00B602A1"/>
    <w:rsid w:val="00B61D56"/>
    <w:rsid w:val="00B64437"/>
    <w:rsid w:val="00B76A0D"/>
    <w:rsid w:val="00B76D72"/>
    <w:rsid w:val="00B779A4"/>
    <w:rsid w:val="00B80826"/>
    <w:rsid w:val="00B84064"/>
    <w:rsid w:val="00B85EB8"/>
    <w:rsid w:val="00B865EF"/>
    <w:rsid w:val="00B94BB7"/>
    <w:rsid w:val="00B95354"/>
    <w:rsid w:val="00B965F6"/>
    <w:rsid w:val="00BA4D47"/>
    <w:rsid w:val="00BA4FB0"/>
    <w:rsid w:val="00BB5A97"/>
    <w:rsid w:val="00BB72E5"/>
    <w:rsid w:val="00BB763F"/>
    <w:rsid w:val="00BC0922"/>
    <w:rsid w:val="00BC326B"/>
    <w:rsid w:val="00BC7B36"/>
    <w:rsid w:val="00BD2023"/>
    <w:rsid w:val="00BD2CE1"/>
    <w:rsid w:val="00BD5D11"/>
    <w:rsid w:val="00BE08E5"/>
    <w:rsid w:val="00BE18E9"/>
    <w:rsid w:val="00BE414C"/>
    <w:rsid w:val="00BE5D69"/>
    <w:rsid w:val="00BF1488"/>
    <w:rsid w:val="00BF2ED3"/>
    <w:rsid w:val="00BF2F50"/>
    <w:rsid w:val="00C00177"/>
    <w:rsid w:val="00C0326B"/>
    <w:rsid w:val="00C05DA3"/>
    <w:rsid w:val="00C062FE"/>
    <w:rsid w:val="00C12CB9"/>
    <w:rsid w:val="00C1585B"/>
    <w:rsid w:val="00C20609"/>
    <w:rsid w:val="00C225A9"/>
    <w:rsid w:val="00C272A7"/>
    <w:rsid w:val="00C27A7B"/>
    <w:rsid w:val="00C333E4"/>
    <w:rsid w:val="00C34DD2"/>
    <w:rsid w:val="00C36BB8"/>
    <w:rsid w:val="00C40226"/>
    <w:rsid w:val="00C403AB"/>
    <w:rsid w:val="00C4057C"/>
    <w:rsid w:val="00C42702"/>
    <w:rsid w:val="00C44346"/>
    <w:rsid w:val="00C44383"/>
    <w:rsid w:val="00C4697F"/>
    <w:rsid w:val="00C521E4"/>
    <w:rsid w:val="00C5673C"/>
    <w:rsid w:val="00C60C9A"/>
    <w:rsid w:val="00C6121B"/>
    <w:rsid w:val="00C65557"/>
    <w:rsid w:val="00C66DDE"/>
    <w:rsid w:val="00C676B0"/>
    <w:rsid w:val="00C71C6C"/>
    <w:rsid w:val="00C72837"/>
    <w:rsid w:val="00C737FD"/>
    <w:rsid w:val="00C740D4"/>
    <w:rsid w:val="00C77DD5"/>
    <w:rsid w:val="00C81647"/>
    <w:rsid w:val="00C828EB"/>
    <w:rsid w:val="00C84B2E"/>
    <w:rsid w:val="00C85AC8"/>
    <w:rsid w:val="00C87203"/>
    <w:rsid w:val="00C87D16"/>
    <w:rsid w:val="00C93931"/>
    <w:rsid w:val="00C9454D"/>
    <w:rsid w:val="00CA1473"/>
    <w:rsid w:val="00CA45CF"/>
    <w:rsid w:val="00CA737C"/>
    <w:rsid w:val="00CB37B4"/>
    <w:rsid w:val="00CB6A70"/>
    <w:rsid w:val="00CB7752"/>
    <w:rsid w:val="00CC4ED3"/>
    <w:rsid w:val="00CD6F3E"/>
    <w:rsid w:val="00CE1BC6"/>
    <w:rsid w:val="00CE2756"/>
    <w:rsid w:val="00CE5DDC"/>
    <w:rsid w:val="00CE6BE3"/>
    <w:rsid w:val="00CF05D6"/>
    <w:rsid w:val="00CF088A"/>
    <w:rsid w:val="00CF18D7"/>
    <w:rsid w:val="00CF3A7A"/>
    <w:rsid w:val="00CF4D38"/>
    <w:rsid w:val="00D076D4"/>
    <w:rsid w:val="00D07943"/>
    <w:rsid w:val="00D0797B"/>
    <w:rsid w:val="00D10129"/>
    <w:rsid w:val="00D115C1"/>
    <w:rsid w:val="00D12B5E"/>
    <w:rsid w:val="00D1391C"/>
    <w:rsid w:val="00D17900"/>
    <w:rsid w:val="00D23474"/>
    <w:rsid w:val="00D27111"/>
    <w:rsid w:val="00D27A0E"/>
    <w:rsid w:val="00D27D39"/>
    <w:rsid w:val="00D32692"/>
    <w:rsid w:val="00D402BE"/>
    <w:rsid w:val="00D418A2"/>
    <w:rsid w:val="00D4451E"/>
    <w:rsid w:val="00D44FF6"/>
    <w:rsid w:val="00D45E11"/>
    <w:rsid w:val="00D47F51"/>
    <w:rsid w:val="00D50EDE"/>
    <w:rsid w:val="00D54685"/>
    <w:rsid w:val="00D554E6"/>
    <w:rsid w:val="00D57517"/>
    <w:rsid w:val="00D61721"/>
    <w:rsid w:val="00D6529C"/>
    <w:rsid w:val="00D72A18"/>
    <w:rsid w:val="00D737CC"/>
    <w:rsid w:val="00D73CE1"/>
    <w:rsid w:val="00D752E2"/>
    <w:rsid w:val="00D91286"/>
    <w:rsid w:val="00D917D6"/>
    <w:rsid w:val="00D94BE9"/>
    <w:rsid w:val="00DA1EB5"/>
    <w:rsid w:val="00DA7BBD"/>
    <w:rsid w:val="00DB5D57"/>
    <w:rsid w:val="00DC113C"/>
    <w:rsid w:val="00DC234D"/>
    <w:rsid w:val="00DC2590"/>
    <w:rsid w:val="00DC311F"/>
    <w:rsid w:val="00DC4492"/>
    <w:rsid w:val="00DD3A09"/>
    <w:rsid w:val="00DE2EA0"/>
    <w:rsid w:val="00DF25C6"/>
    <w:rsid w:val="00DF26B9"/>
    <w:rsid w:val="00DF4E3E"/>
    <w:rsid w:val="00DF56A6"/>
    <w:rsid w:val="00DF5742"/>
    <w:rsid w:val="00DF63BB"/>
    <w:rsid w:val="00DF6C5C"/>
    <w:rsid w:val="00DF72C3"/>
    <w:rsid w:val="00E00E41"/>
    <w:rsid w:val="00E01489"/>
    <w:rsid w:val="00E02733"/>
    <w:rsid w:val="00E04BF1"/>
    <w:rsid w:val="00E04D5B"/>
    <w:rsid w:val="00E0711F"/>
    <w:rsid w:val="00E11D63"/>
    <w:rsid w:val="00E220C1"/>
    <w:rsid w:val="00E2388E"/>
    <w:rsid w:val="00E2667A"/>
    <w:rsid w:val="00E27DF4"/>
    <w:rsid w:val="00E31A5A"/>
    <w:rsid w:val="00E35311"/>
    <w:rsid w:val="00E373F2"/>
    <w:rsid w:val="00E40E24"/>
    <w:rsid w:val="00E514EE"/>
    <w:rsid w:val="00E55127"/>
    <w:rsid w:val="00E571C3"/>
    <w:rsid w:val="00E63193"/>
    <w:rsid w:val="00E6539B"/>
    <w:rsid w:val="00E672E5"/>
    <w:rsid w:val="00E70060"/>
    <w:rsid w:val="00E73CE8"/>
    <w:rsid w:val="00E7470C"/>
    <w:rsid w:val="00E827BE"/>
    <w:rsid w:val="00E83BE0"/>
    <w:rsid w:val="00E859BE"/>
    <w:rsid w:val="00E91B33"/>
    <w:rsid w:val="00E91EF0"/>
    <w:rsid w:val="00E931B3"/>
    <w:rsid w:val="00E96AF3"/>
    <w:rsid w:val="00E97FA8"/>
    <w:rsid w:val="00EA0BFD"/>
    <w:rsid w:val="00EA1588"/>
    <w:rsid w:val="00EA3D2D"/>
    <w:rsid w:val="00EA7A9A"/>
    <w:rsid w:val="00EB536F"/>
    <w:rsid w:val="00EB7DA9"/>
    <w:rsid w:val="00EC11FE"/>
    <w:rsid w:val="00EC18C7"/>
    <w:rsid w:val="00EC1CCC"/>
    <w:rsid w:val="00EC2355"/>
    <w:rsid w:val="00EC4C7C"/>
    <w:rsid w:val="00EC57CB"/>
    <w:rsid w:val="00ED3C5E"/>
    <w:rsid w:val="00ED4255"/>
    <w:rsid w:val="00EE21D0"/>
    <w:rsid w:val="00EE410F"/>
    <w:rsid w:val="00EE4BE9"/>
    <w:rsid w:val="00EE5909"/>
    <w:rsid w:val="00EE5FAA"/>
    <w:rsid w:val="00EE6E5E"/>
    <w:rsid w:val="00EF00C1"/>
    <w:rsid w:val="00EF27A9"/>
    <w:rsid w:val="00EF4433"/>
    <w:rsid w:val="00EF5A3C"/>
    <w:rsid w:val="00EF7164"/>
    <w:rsid w:val="00F00A14"/>
    <w:rsid w:val="00F03211"/>
    <w:rsid w:val="00F11BC4"/>
    <w:rsid w:val="00F13150"/>
    <w:rsid w:val="00F13B77"/>
    <w:rsid w:val="00F16D4F"/>
    <w:rsid w:val="00F21E8B"/>
    <w:rsid w:val="00F23F16"/>
    <w:rsid w:val="00F252F2"/>
    <w:rsid w:val="00F27234"/>
    <w:rsid w:val="00F2758F"/>
    <w:rsid w:val="00F27B47"/>
    <w:rsid w:val="00F33155"/>
    <w:rsid w:val="00F36EFF"/>
    <w:rsid w:val="00F40BBB"/>
    <w:rsid w:val="00F40DD3"/>
    <w:rsid w:val="00F50307"/>
    <w:rsid w:val="00F508F6"/>
    <w:rsid w:val="00F52FB2"/>
    <w:rsid w:val="00F53D7C"/>
    <w:rsid w:val="00F55A14"/>
    <w:rsid w:val="00F609EC"/>
    <w:rsid w:val="00F635B3"/>
    <w:rsid w:val="00F64FE1"/>
    <w:rsid w:val="00F7274C"/>
    <w:rsid w:val="00F764D1"/>
    <w:rsid w:val="00F76EF9"/>
    <w:rsid w:val="00F84313"/>
    <w:rsid w:val="00F871A1"/>
    <w:rsid w:val="00F87833"/>
    <w:rsid w:val="00F918F7"/>
    <w:rsid w:val="00F941C8"/>
    <w:rsid w:val="00F96056"/>
    <w:rsid w:val="00FA160B"/>
    <w:rsid w:val="00FA192F"/>
    <w:rsid w:val="00FB3499"/>
    <w:rsid w:val="00FB55C0"/>
    <w:rsid w:val="00FC0651"/>
    <w:rsid w:val="00FC079D"/>
    <w:rsid w:val="00FC10D9"/>
    <w:rsid w:val="00FC41D3"/>
    <w:rsid w:val="00FC64C5"/>
    <w:rsid w:val="00FD0BE4"/>
    <w:rsid w:val="00FD3D27"/>
    <w:rsid w:val="00FD48F4"/>
    <w:rsid w:val="00FD4EC0"/>
    <w:rsid w:val="00FD5BA4"/>
    <w:rsid w:val="00FE112B"/>
    <w:rsid w:val="00FE1978"/>
    <w:rsid w:val="00FE222B"/>
    <w:rsid w:val="00FE2CD1"/>
    <w:rsid w:val="00FE4ED9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3E2"/>
    <w:rPr>
      <w:sz w:val="28"/>
    </w:rPr>
  </w:style>
  <w:style w:type="paragraph" w:styleId="1">
    <w:name w:val="heading 1"/>
    <w:basedOn w:val="a"/>
    <w:next w:val="a"/>
    <w:link w:val="10"/>
    <w:qFormat/>
    <w:rsid w:val="00774880"/>
    <w:pPr>
      <w:keepNext/>
      <w:jc w:val="center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38F0"/>
    <w:pPr>
      <w:ind w:firstLine="709"/>
      <w:jc w:val="both"/>
    </w:pPr>
  </w:style>
  <w:style w:type="paragraph" w:customStyle="1" w:styleId="11">
    <w:name w:val="заголовок 1"/>
    <w:basedOn w:val="a"/>
    <w:next w:val="a"/>
    <w:rsid w:val="004838F0"/>
    <w:pPr>
      <w:keepNext/>
      <w:jc w:val="center"/>
    </w:pPr>
    <w:rPr>
      <w:b/>
      <w:spacing w:val="40"/>
    </w:rPr>
  </w:style>
  <w:style w:type="paragraph" w:customStyle="1" w:styleId="2">
    <w:name w:val="заголовок 2"/>
    <w:basedOn w:val="a"/>
    <w:next w:val="a"/>
    <w:rsid w:val="004838F0"/>
    <w:pPr>
      <w:keepNext/>
      <w:jc w:val="center"/>
    </w:pPr>
    <w:rPr>
      <w:b/>
      <w:spacing w:val="52"/>
      <w:sz w:val="24"/>
    </w:rPr>
  </w:style>
  <w:style w:type="paragraph" w:styleId="a4">
    <w:name w:val="Balloon Text"/>
    <w:basedOn w:val="a"/>
    <w:semiHidden/>
    <w:rsid w:val="006A5D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488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070A0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957C98"/>
  </w:style>
  <w:style w:type="paragraph" w:styleId="a9">
    <w:name w:val="footer"/>
    <w:basedOn w:val="a"/>
    <w:rsid w:val="008441D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F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2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9">
    <w:name w:val="Font Style29"/>
    <w:basedOn w:val="a0"/>
    <w:rsid w:val="0096481F"/>
    <w:rPr>
      <w:rFonts w:ascii="Times New Roman" w:hAnsi="Times New Roman" w:cs="Times New Roman" w:hint="default"/>
      <w:sz w:val="16"/>
      <w:szCs w:val="16"/>
    </w:rPr>
  </w:style>
  <w:style w:type="paragraph" w:styleId="ab">
    <w:name w:val="Body Text"/>
    <w:basedOn w:val="a"/>
    <w:link w:val="ac"/>
    <w:unhideWhenUsed/>
    <w:rsid w:val="00A561EB"/>
    <w:pPr>
      <w:spacing w:after="120"/>
    </w:pPr>
  </w:style>
  <w:style w:type="character" w:customStyle="1" w:styleId="ac">
    <w:name w:val="Основной текст Знак"/>
    <w:basedOn w:val="a0"/>
    <w:link w:val="ab"/>
    <w:rsid w:val="00A561EB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B652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D4255"/>
    <w:rPr>
      <w:sz w:val="28"/>
      <w:szCs w:val="28"/>
    </w:rPr>
  </w:style>
  <w:style w:type="character" w:styleId="ad">
    <w:name w:val="Hyperlink"/>
    <w:basedOn w:val="a0"/>
    <w:rsid w:val="000C63C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16DB"/>
    <w:pPr>
      <w:ind w:left="720"/>
      <w:contextualSpacing/>
    </w:pPr>
  </w:style>
  <w:style w:type="paragraph" w:customStyle="1" w:styleId="ConsPlusTitle">
    <w:name w:val="ConsPlusTitle"/>
    <w:rsid w:val="00E700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qFormat/>
    <w:rsid w:val="00F13150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C34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организации технического обслуживания, текущего и капитального ремонта вооружения и средств РХБ защиты соединений и войско</vt:lpstr>
    </vt:vector>
  </TitlesOfParts>
  <Company>МЧС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организации технического обслуживания, текущего и капитального ремонта вооружения и средств РХБ защиты соединений и войско</dc:title>
  <dc:creator>kvv</dc:creator>
  <cp:lastModifiedBy>Главный специалист-эксперт - Бойко Н.Б.</cp:lastModifiedBy>
  <cp:revision>168</cp:revision>
  <cp:lastPrinted>2017-02-13T14:36:00Z</cp:lastPrinted>
  <dcterms:created xsi:type="dcterms:W3CDTF">2015-04-20T06:55:00Z</dcterms:created>
  <dcterms:modified xsi:type="dcterms:W3CDTF">2017-02-14T07:20:00Z</dcterms:modified>
</cp:coreProperties>
</file>